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Default="00E00F33" w:rsidP="00940F53">
      <w:pPr>
        <w:spacing w:line="480" w:lineRule="auto"/>
      </w:pPr>
      <w:r>
        <w:t>1</w:t>
      </w:r>
      <w:r w:rsidRPr="00E00F33">
        <w:rPr>
          <w:vertAlign w:val="superscript"/>
        </w:rPr>
        <w:t>st</w:t>
      </w:r>
      <w:r>
        <w:t xml:space="preserve"> Post</w:t>
      </w:r>
    </w:p>
    <w:p w:rsidR="00E00F33" w:rsidRDefault="00E00F33" w:rsidP="00940F53">
      <w:pPr>
        <w:spacing w:line="480" w:lineRule="auto"/>
      </w:pPr>
      <w:r>
        <w:t xml:space="preserve">I agree </w:t>
      </w:r>
      <w:r w:rsidR="004C5D45">
        <w:t xml:space="preserve">that the inclusion of Cain and Abel in the main story establishes a male-dominated culture from the earliest time that man existed. The division between Cain and Abel highlighted by the writer sets the stage for interpersonal divisions between generations of humans since that period. I agree that the division between the brothers was </w:t>
      </w:r>
      <w:r w:rsidR="00940F53">
        <w:t>a major incident that defined good and evil as we understand it today. I further agree that the incident between Cain and Abel was used to explain to us how getting close to God makes one a good person who will be richly rewarded with favor while turning away from God leads to a person becoming more prone to evil thoughts.</w:t>
      </w:r>
    </w:p>
    <w:p w:rsidR="00940F53" w:rsidRDefault="00940F53" w:rsidP="00940F53">
      <w:pPr>
        <w:spacing w:line="480" w:lineRule="auto"/>
      </w:pPr>
      <w:r>
        <w:t>2</w:t>
      </w:r>
      <w:r w:rsidRPr="00940F53">
        <w:rPr>
          <w:vertAlign w:val="superscript"/>
        </w:rPr>
        <w:t>nd</w:t>
      </w:r>
      <w:r>
        <w:t xml:space="preserve"> Post</w:t>
      </w:r>
    </w:p>
    <w:p w:rsidR="00940F53" w:rsidRDefault="00940F53" w:rsidP="00940F53">
      <w:pPr>
        <w:spacing w:line="480" w:lineRule="auto"/>
      </w:pPr>
      <w:r>
        <w:t>I agree with the writer how the family structure of the first Biblical family influenced future understanding of how a family should be, usually a dominant father and passive mother. The writer notes how the creation story suggested that women are in existence because they came from man’s ribs, thereby diminishing their role in society through the years since the creation of Adam and Eve. I agree with the writer that modern society is moving rapidly away from the traditional roles of man and woman as suggested in the creation story. However, the writer does not provide a connection between this change of mentality and a specific section of the Bible.</w:t>
      </w:r>
    </w:p>
    <w:sectPr w:rsidR="00940F53"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00F33"/>
    <w:rsid w:val="004C5D45"/>
    <w:rsid w:val="007B7D6E"/>
    <w:rsid w:val="007F3814"/>
    <w:rsid w:val="00940F53"/>
    <w:rsid w:val="00E00F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200</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2018-01-26T19:11:00Z</dcterms:created>
  <dcterms:modified xsi:type="dcterms:W3CDTF">2018-01-26T20:44:00Z</dcterms:modified>
</cp:coreProperties>
</file>